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93" w:type="dxa"/>
        <w:tblLayout w:type="fixed"/>
        <w:tblLook w:val="00A0"/>
      </w:tblPr>
      <w:tblGrid>
        <w:gridCol w:w="3422"/>
        <w:gridCol w:w="1980"/>
        <w:gridCol w:w="3402"/>
        <w:gridCol w:w="5256"/>
      </w:tblGrid>
      <w:tr w:rsidR="00D73EF2" w:rsidRPr="008F152B" w:rsidTr="00BC4612">
        <w:trPr>
          <w:trHeight w:val="42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ind w:firstLineChars="350" w:firstLine="735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73EF2" w:rsidRPr="008F152B" w:rsidTr="00BC4612">
        <w:trPr>
          <w:trHeight w:val="42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EF2" w:rsidRPr="008F152B" w:rsidRDefault="00D73EF2" w:rsidP="00BC4612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 w:rsidRPr="008F152B">
              <w:rPr>
                <w:rFonts w:eastAsia="黑体"/>
                <w:sz w:val="32"/>
                <w:szCs w:val="32"/>
              </w:rPr>
              <w:t>附件</w:t>
            </w:r>
            <w:r w:rsidRPr="008F152B">
              <w:rPr>
                <w:rFonts w:eastAsia="黑体"/>
                <w:sz w:val="32"/>
                <w:szCs w:val="32"/>
              </w:rPr>
              <w:t>8</w:t>
            </w:r>
          </w:p>
          <w:p w:rsidR="00D73EF2" w:rsidRPr="008F152B" w:rsidRDefault="00D73EF2" w:rsidP="00BC4612">
            <w:pPr>
              <w:widowControl/>
              <w:jc w:val="center"/>
              <w:rPr>
                <w:kern w:val="0"/>
                <w:szCs w:val="21"/>
              </w:rPr>
            </w:pPr>
            <w:r w:rsidRPr="008F152B">
              <w:rPr>
                <w:rFonts w:eastAsia="方正小标宋简体"/>
                <w:kern w:val="0"/>
                <w:sz w:val="44"/>
                <w:szCs w:val="44"/>
              </w:rPr>
              <w:t>机动车车辆信息查询表</w:t>
            </w:r>
          </w:p>
        </w:tc>
      </w:tr>
      <w:tr w:rsidR="00D73EF2" w:rsidRPr="008F152B" w:rsidTr="00BC4612">
        <w:trPr>
          <w:trHeight w:val="42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泸县公安局交通警察大队车辆管理所：</w:t>
            </w:r>
          </w:p>
          <w:p w:rsidR="00D73EF2" w:rsidRPr="008F152B" w:rsidRDefault="00D73EF2" w:rsidP="00BC4612">
            <w:pPr>
              <w:widowControl/>
              <w:spacing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根据《泸县公共租赁住房和廉租住房并轨运行实施细则》，切实保障住房困难群众享受国家住房保障的权利，需核实申请人及共同申请人机动车车辆信息情况，请予以协查。</w:t>
            </w:r>
          </w:p>
        </w:tc>
      </w:tr>
      <w:tr w:rsidR="00D73EF2" w:rsidRPr="008F152B" w:rsidTr="00BC4612">
        <w:trPr>
          <w:trHeight w:val="57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查询家庭成员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查询结果</w:t>
            </w:r>
          </w:p>
        </w:tc>
      </w:tr>
      <w:tr w:rsidR="00D73EF2" w:rsidRPr="008F152B" w:rsidTr="00BC4612">
        <w:trPr>
          <w:trHeight w:val="55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申请人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5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共同申请人</w:t>
            </w:r>
            <w:r w:rsidRPr="008F152B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547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共同申请人</w:t>
            </w:r>
            <w:r w:rsidRPr="008F152B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566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共同申请人</w:t>
            </w:r>
            <w:r w:rsidRPr="008F152B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  <w:tr w:rsidR="00D73EF2" w:rsidRPr="008F152B" w:rsidTr="00BC4612">
        <w:trPr>
          <w:trHeight w:val="461"/>
        </w:trPr>
        <w:tc>
          <w:tcPr>
            <w:tcW w:w="1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ind w:left="5775" w:hangingChars="2750" w:hanging="5775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申请查询单位：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</w:t>
            </w:r>
            <w:r w:rsidRPr="008F152B">
              <w:rPr>
                <w:rFonts w:eastAsia="仿宋_GB2312"/>
                <w:kern w:val="0"/>
                <w:szCs w:val="21"/>
              </w:rPr>
              <w:t>社区（盖章）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</w:t>
            </w:r>
            <w:r w:rsidRPr="008F152B">
              <w:rPr>
                <w:rFonts w:eastAsia="仿宋_GB2312"/>
                <w:kern w:val="0"/>
                <w:szCs w:val="21"/>
              </w:rPr>
              <w:t>协查单位（盖章）：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</w:t>
            </w:r>
            <w:r w:rsidRPr="008F152B">
              <w:rPr>
                <w:rFonts w:eastAsia="仿宋_GB2312"/>
                <w:kern w:val="0"/>
                <w:szCs w:val="21"/>
              </w:rPr>
              <w:t>经办人签章：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8F152B">
              <w:rPr>
                <w:rFonts w:eastAsia="仿宋_GB2312"/>
                <w:kern w:val="0"/>
                <w:szCs w:val="21"/>
              </w:rPr>
              <w:t>协查时间：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</w:t>
            </w:r>
            <w:r w:rsidRPr="008F152B">
              <w:rPr>
                <w:rFonts w:eastAsia="仿宋_GB2312"/>
                <w:kern w:val="0"/>
                <w:szCs w:val="21"/>
              </w:rPr>
              <w:t>年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</w:t>
            </w:r>
            <w:r w:rsidRPr="008F152B">
              <w:rPr>
                <w:rFonts w:eastAsia="仿宋_GB2312"/>
                <w:kern w:val="0"/>
                <w:szCs w:val="21"/>
              </w:rPr>
              <w:t>月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</w:t>
            </w:r>
            <w:r w:rsidRPr="008F152B">
              <w:rPr>
                <w:rFonts w:eastAsia="仿宋_GB2312"/>
                <w:kern w:val="0"/>
                <w:szCs w:val="21"/>
              </w:rPr>
              <w:t>日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                                                                                          </w:t>
            </w:r>
          </w:p>
          <w:p w:rsidR="00D73EF2" w:rsidRPr="008F152B" w:rsidRDefault="00D73EF2" w:rsidP="00BC4612">
            <w:pPr>
              <w:widowControl/>
              <w:spacing w:line="300" w:lineRule="exact"/>
              <w:ind w:left="5775" w:hangingChars="2750" w:hanging="5775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 xml:space="preserve">                </w:t>
            </w:r>
          </w:p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 xml:space="preserve">                             </w:t>
            </w:r>
          </w:p>
        </w:tc>
      </w:tr>
      <w:tr w:rsidR="00D73EF2" w:rsidRPr="008F152B" w:rsidTr="00BC4612">
        <w:trPr>
          <w:trHeight w:val="42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说明：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1</w:t>
            </w:r>
            <w:r w:rsidRPr="008F152B">
              <w:rPr>
                <w:rFonts w:eastAsia="仿宋_GB2312"/>
                <w:kern w:val="0"/>
                <w:szCs w:val="21"/>
              </w:rPr>
              <w:t>、本表仅作为住房保障和房屋征收中心（泸县城建档案馆）查询材料使用，不得作为其他用途；</w:t>
            </w:r>
            <w:r w:rsidRPr="008F152B">
              <w:rPr>
                <w:rFonts w:eastAsia="仿宋_GB2312"/>
                <w:kern w:val="0"/>
                <w:szCs w:val="21"/>
              </w:rPr>
              <w:t>2</w:t>
            </w:r>
            <w:r w:rsidRPr="008F152B">
              <w:rPr>
                <w:rFonts w:eastAsia="仿宋_GB2312"/>
                <w:kern w:val="0"/>
                <w:szCs w:val="21"/>
              </w:rPr>
              <w:t>、本表所列事项严禁涂改，任何涂改现象，查询结果均视为无效。</w:t>
            </w:r>
          </w:p>
        </w:tc>
      </w:tr>
    </w:tbl>
    <w:p w:rsidR="00D73EF2" w:rsidRPr="008F152B" w:rsidRDefault="00D73EF2" w:rsidP="00D73EF2">
      <w:pPr>
        <w:rPr>
          <w:rFonts w:eastAsia="仿宋_GB2312"/>
        </w:rPr>
        <w:sectPr w:rsidR="00D73EF2" w:rsidRPr="008F152B" w:rsidSect="00F2493C">
          <w:headerReference w:type="default" r:id="rId4"/>
          <w:pgSz w:w="16838" w:h="11906" w:orient="landscape"/>
          <w:pgMar w:top="1485" w:right="1440" w:bottom="1378" w:left="1440" w:header="851" w:footer="992" w:gutter="0"/>
          <w:cols w:space="0"/>
          <w:docGrid w:type="lines" w:linePitch="322"/>
        </w:sectPr>
      </w:pPr>
    </w:p>
    <w:p w:rsidR="00263460" w:rsidRPr="00D73EF2" w:rsidRDefault="00263460"/>
    <w:sectPr w:rsidR="00263460" w:rsidRPr="00D73EF2" w:rsidSect="00D31537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EF" w:rsidRDefault="003B4BE6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1C00B5"/>
    <w:rsid w:val="00232389"/>
    <w:rsid w:val="00263460"/>
    <w:rsid w:val="003B4BE6"/>
    <w:rsid w:val="0047378D"/>
    <w:rsid w:val="004B7E35"/>
    <w:rsid w:val="005D57BB"/>
    <w:rsid w:val="008E3228"/>
    <w:rsid w:val="009854D8"/>
    <w:rsid w:val="00B15D08"/>
    <w:rsid w:val="00C21858"/>
    <w:rsid w:val="00C62443"/>
    <w:rsid w:val="00D31537"/>
    <w:rsid w:val="00D73EF2"/>
    <w:rsid w:val="00DC0377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www.jujumao.org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2020-09-14T08:15:00Z</dcterms:created>
  <dcterms:modified xsi:type="dcterms:W3CDTF">2020-09-14T08:15:00Z</dcterms:modified>
</cp:coreProperties>
</file>